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76" w:rsidRDefault="001F3787" w:rsidP="00E43EC0">
      <w:pPr>
        <w:pStyle w:val="western"/>
        <w:shd w:val="clear" w:color="auto" w:fill="FFFFFF"/>
        <w:spacing w:before="0" w:beforeAutospacing="0" w:after="0" w:afterAutospacing="0"/>
        <w:contextualSpacing/>
        <w:mirrorIndent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административно-контрольной деятельности</w:t>
      </w:r>
    </w:p>
    <w:p w:rsidR="00E43EC0" w:rsidRDefault="00E43EC0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bookmarkStart w:id="0" w:name="_Toc404604191"/>
      <w:bookmarkStart w:id="1" w:name="_Toc406419300"/>
      <w:bookmarkStart w:id="2" w:name="_Toc479853583"/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2F676A">
        <w:rPr>
          <w:rFonts w:ascii="Times New Roman" w:hAnsi="Times New Roman" w:cs="Times New Roman"/>
          <w:b/>
        </w:rPr>
        <w:t>Квалификационные требования</w:t>
      </w:r>
      <w:bookmarkEnd w:id="0"/>
      <w:bookmarkEnd w:id="1"/>
      <w:bookmarkEnd w:id="2"/>
      <w:r w:rsidR="009E31FA">
        <w:rPr>
          <w:rFonts w:ascii="Times New Roman" w:hAnsi="Times New Roman" w:cs="Times New Roman"/>
          <w:b/>
        </w:rPr>
        <w:t>:</w:t>
      </w:r>
    </w:p>
    <w:p w:rsidR="00395C24" w:rsidRDefault="00A94D9F" w:rsidP="00395C24">
      <w:pPr>
        <w:pStyle w:val="a5"/>
        <w:numPr>
          <w:ilvl w:val="0"/>
          <w:numId w:val="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F676A" w:rsidRPr="00395C24">
        <w:rPr>
          <w:rFonts w:ascii="Times New Roman" w:hAnsi="Times New Roman" w:cs="Times New Roman"/>
        </w:rPr>
        <w:t>бразование</w:t>
      </w:r>
      <w:r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</w:rPr>
        <w:t>-</w:t>
      </w:r>
      <w:r w:rsidR="002F676A" w:rsidRPr="00395C24">
        <w:rPr>
          <w:rFonts w:ascii="Times New Roman" w:hAnsi="Times New Roman" w:cs="Times New Roman"/>
        </w:rPr>
        <w:t xml:space="preserve"> не ниже ур</w:t>
      </w:r>
      <w:r w:rsidR="00395C24">
        <w:rPr>
          <w:rFonts w:ascii="Times New Roman" w:hAnsi="Times New Roman" w:cs="Times New Roman"/>
        </w:rPr>
        <w:t xml:space="preserve">овня </w:t>
      </w:r>
      <w:proofErr w:type="spellStart"/>
      <w:r w:rsidR="00395C24">
        <w:rPr>
          <w:rFonts w:ascii="Times New Roman" w:hAnsi="Times New Roman" w:cs="Times New Roman"/>
        </w:rPr>
        <w:t>специалитета</w:t>
      </w:r>
      <w:proofErr w:type="spellEnd"/>
      <w:r w:rsidR="00395C24">
        <w:rPr>
          <w:rFonts w:ascii="Times New Roman" w:hAnsi="Times New Roman" w:cs="Times New Roman"/>
        </w:rPr>
        <w:t xml:space="preserve">, магистратуры </w:t>
      </w:r>
      <w:r w:rsidR="00395C24" w:rsidRPr="00395C24">
        <w:rPr>
          <w:rFonts w:ascii="Times New Roman" w:hAnsi="Times New Roman" w:cs="Times New Roman"/>
        </w:rPr>
        <w:t>по направлени</w:t>
      </w:r>
      <w:proofErr w:type="gramStart"/>
      <w:r w:rsidR="00395C24" w:rsidRPr="00395C24">
        <w:rPr>
          <w:rFonts w:ascii="Times New Roman" w:hAnsi="Times New Roman" w:cs="Times New Roman"/>
        </w:rPr>
        <w:t>ю(</w:t>
      </w:r>
      <w:proofErr w:type="gramEnd"/>
      <w:r w:rsidR="00395C24" w:rsidRPr="00395C24">
        <w:rPr>
          <w:rFonts w:ascii="Times New Roman" w:hAnsi="Times New Roman" w:cs="Times New Roman"/>
        </w:rPr>
        <w:t xml:space="preserve">-ям) подготовки (специальности(-ям)) профессионального образования «Экономика и управление», «Экономика», «Финансы  и  кредит», «Бухгалтерский учет, анализ и аудит», «Экономика и бухгалтерский учет (по  отраслям)», «Менеджмент», «Юриспруденция» или иному направлению подготовки (специальности), для которого </w:t>
      </w:r>
      <w:r w:rsidR="00395C24" w:rsidRPr="00395C24">
        <w:rPr>
          <w:rFonts w:ascii="Times New Roman" w:hAnsi="Times New Roman" w:cs="Times New Roman"/>
          <w:bCs/>
        </w:rPr>
        <w:t>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перечнях профессий, специальностей и направлений подготовки</w:t>
      </w:r>
      <w:r w:rsidR="00395C24" w:rsidRPr="00395C24">
        <w:rPr>
          <w:rFonts w:ascii="Times New Roman" w:hAnsi="Times New Roman" w:cs="Times New Roman"/>
        </w:rPr>
        <w:t>.</w:t>
      </w:r>
    </w:p>
    <w:p w:rsidR="00A94D9F" w:rsidRPr="002C3152" w:rsidRDefault="00A94D9F" w:rsidP="00A94D9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3152">
        <w:rPr>
          <w:rFonts w:ascii="Times New Roman" w:hAnsi="Times New Roman" w:cs="Times New Roman"/>
        </w:rPr>
        <w:t>Стаж - не менее двух лет стажа государственной гражданской службы или стажа работы по специальности, направлению подготовки.</w:t>
      </w:r>
    </w:p>
    <w:p w:rsidR="002F676A" w:rsidRDefault="00E43EC0" w:rsidP="00E43EC0">
      <w:pPr>
        <w:shd w:val="clear" w:color="auto" w:fill="FFFFFF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E43EC0">
        <w:rPr>
          <w:rFonts w:ascii="Times New Roman" w:hAnsi="Times New Roman" w:cs="Times New Roman"/>
          <w:b/>
        </w:rPr>
        <w:t>Б</w:t>
      </w:r>
      <w:r w:rsidR="002F676A" w:rsidRPr="00E43EC0">
        <w:rPr>
          <w:rFonts w:ascii="Times New Roman" w:hAnsi="Times New Roman" w:cs="Times New Roman"/>
          <w:b/>
        </w:rPr>
        <w:t>азовы</w:t>
      </w:r>
      <w:r w:rsidRPr="00E43EC0">
        <w:rPr>
          <w:rFonts w:ascii="Times New Roman" w:hAnsi="Times New Roman" w:cs="Times New Roman"/>
          <w:b/>
        </w:rPr>
        <w:t>е</w:t>
      </w:r>
      <w:r w:rsidR="002F676A" w:rsidRPr="00E43EC0">
        <w:rPr>
          <w:rFonts w:ascii="Times New Roman" w:hAnsi="Times New Roman" w:cs="Times New Roman"/>
          <w:b/>
        </w:rPr>
        <w:t xml:space="preserve"> знания и умения: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1) знание</w:t>
      </w:r>
      <w:r w:rsidR="00E43EC0">
        <w:rPr>
          <w:rFonts w:ascii="Times New Roman" w:hAnsi="Times New Roman" w:cs="Times New Roman"/>
        </w:rPr>
        <w:t xml:space="preserve"> </w:t>
      </w:r>
      <w:r w:rsidRPr="002F676A">
        <w:rPr>
          <w:rFonts w:ascii="Times New Roman" w:hAnsi="Times New Roman" w:cs="Times New Roman"/>
        </w:rPr>
        <w:t>государственного языка Российской Федерации (русского языка);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2) знани</w:t>
      </w:r>
      <w:r w:rsidR="00E43EC0">
        <w:rPr>
          <w:rFonts w:ascii="Times New Roman" w:hAnsi="Times New Roman" w:cs="Times New Roman"/>
        </w:rPr>
        <w:t>е</w:t>
      </w:r>
      <w:r w:rsidRPr="002F676A">
        <w:rPr>
          <w:rFonts w:ascii="Times New Roman" w:hAnsi="Times New Roman" w:cs="Times New Roman"/>
        </w:rPr>
        <w:t xml:space="preserve"> основ: 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а) Конституции Российской Федерации,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б) Федерального закона от 27 мая 2003 г. № 58-ФЗ «О системе государственной службы Российской Федерации»;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в) Федерального закона от 27 июля 2004 г. № 79-ФЗ «О государственной гражданской службе Российской Федерации» (далее – Закон № 79-ФЗ);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г) Федерального закона от 25 декабря 2008 г. № 273-ФЗ «О противодействии коррупции»;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д) Конституции Республики Тыва;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е) Закона Республики Тыва от 21 апреля 2006 г. № 1739 ВХ-1 «О вопросах государственной гражданской службы Республики Тыва»;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ж) Закона Республики Тыва от 6 июля 2006 г. № 1889 ВХ-1 «О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Тыва»; 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з) Указа Председателя Правительства Республики Тыва от 12 ноября 2007 г. № 204 «О реестре должностей государственной гражданской службы Республики Тыва»;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</w:rPr>
      </w:pPr>
      <w:r w:rsidRPr="002F676A">
        <w:rPr>
          <w:rFonts w:ascii="Times New Roman" w:hAnsi="Times New Roman" w:cs="Times New Roman"/>
          <w:color w:val="000000"/>
        </w:rPr>
        <w:t>3) знаниями и умения в области информационно-коммуникационных технологий.</w:t>
      </w:r>
    </w:p>
    <w:p w:rsidR="002F676A" w:rsidRPr="00E43EC0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E43EC0">
        <w:rPr>
          <w:rFonts w:ascii="Times New Roman" w:hAnsi="Times New Roman" w:cs="Times New Roman"/>
          <w:b/>
        </w:rPr>
        <w:t>Общие умения:</w:t>
      </w:r>
    </w:p>
    <w:p w:rsidR="002F676A" w:rsidRPr="002F676A" w:rsidRDefault="002F676A" w:rsidP="00E43EC0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- умение мыслить системно (стратегически);</w:t>
      </w:r>
    </w:p>
    <w:p w:rsidR="002F676A" w:rsidRPr="002F676A" w:rsidRDefault="002F676A" w:rsidP="00E43EC0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2F676A" w:rsidRPr="002F676A" w:rsidRDefault="002F676A" w:rsidP="00E43EC0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2F676A" w:rsidRPr="002F676A" w:rsidRDefault="002F676A" w:rsidP="00E43EC0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- умение управлять изменениями.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</w:rPr>
      </w:pPr>
      <w:r w:rsidRPr="002F676A">
        <w:rPr>
          <w:rFonts w:ascii="Times New Roman" w:hAnsi="Times New Roman" w:cs="Times New Roman"/>
          <w:color w:val="000000"/>
        </w:rPr>
        <w:t>Управленческие умения:</w:t>
      </w:r>
    </w:p>
    <w:p w:rsidR="002F676A" w:rsidRPr="002F676A" w:rsidRDefault="002F676A" w:rsidP="00E43EC0">
      <w:pPr>
        <w:pStyle w:val="a5"/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- умение руководить подчиненными, эффективно планировать, организовывать работу и контролировать ее выполнение;</w:t>
      </w:r>
    </w:p>
    <w:p w:rsidR="002F676A" w:rsidRPr="002F676A" w:rsidRDefault="002F676A" w:rsidP="00E43EC0">
      <w:pPr>
        <w:pStyle w:val="a5"/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- умение оперативно принимать и реализовывать управленческие решения.</w:t>
      </w:r>
    </w:p>
    <w:p w:rsidR="002F676A" w:rsidRPr="009E31FA" w:rsidRDefault="009E31F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9E31FA">
        <w:rPr>
          <w:rFonts w:ascii="Times New Roman" w:hAnsi="Times New Roman" w:cs="Times New Roman"/>
          <w:b/>
        </w:rPr>
        <w:t>П</w:t>
      </w:r>
      <w:r w:rsidR="002F676A" w:rsidRPr="009E31FA">
        <w:rPr>
          <w:rFonts w:ascii="Times New Roman" w:hAnsi="Times New Roman" w:cs="Times New Roman"/>
          <w:b/>
        </w:rPr>
        <w:t>рофессиональн</w:t>
      </w:r>
      <w:r w:rsidRPr="009E31FA">
        <w:rPr>
          <w:rFonts w:ascii="Times New Roman" w:hAnsi="Times New Roman" w:cs="Times New Roman"/>
          <w:b/>
        </w:rPr>
        <w:t>ые</w:t>
      </w:r>
      <w:r w:rsidR="002F676A" w:rsidRPr="009E31FA">
        <w:rPr>
          <w:rFonts w:ascii="Times New Roman" w:hAnsi="Times New Roman" w:cs="Times New Roman"/>
          <w:b/>
        </w:rPr>
        <w:t xml:space="preserve"> знания в сфере законодательства Российской Федерации и Республики Тыва: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1) Трудовой кодекс Российской Федерации; 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2) Гражданский кодекс Российской Федерации;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3) Бюджетный кодекс Российской Федерации; 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4) Арбитражный процессуальный кодекс Российской Федерации;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5) Гражданский процессуальный кодекс Российской Федерации; 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6) Кодекс Российской Федерации об административных правонарушениях;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7) Кодекс административного судопроизводства Российской Федерации; 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8) Федеральный закон от 2 мая 2006 г. № 59-ФЗ «О порядке рассмотрения обращений граждан Российской Федерации»;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9) Федеральный закон от 27 июля 2006 г. № 152-ФЗ «О персональных данных»;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10) 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11) Федеральный закон от 06.12.2011 № 402-ФЗ «О бухгалтерском учете»;</w:t>
      </w:r>
    </w:p>
    <w:p w:rsidR="002F676A" w:rsidRPr="002F676A" w:rsidRDefault="002F676A" w:rsidP="00E43EC0">
      <w:pPr>
        <w:pStyle w:val="Default"/>
        <w:contextualSpacing/>
        <w:mirrorIndents/>
        <w:jc w:val="both"/>
        <w:rPr>
          <w:rFonts w:eastAsia="TimesNewRomanPSMT"/>
        </w:rPr>
      </w:pPr>
      <w:r w:rsidRPr="002F676A">
        <w:t>12)</w:t>
      </w:r>
      <w:r w:rsidRPr="002F676A">
        <w:rPr>
          <w:rFonts w:eastAsia="TimesNewRomanPSMT"/>
        </w:rPr>
        <w:t xml:space="preserve"> Федеральный закон от 12 января 1996 г. № 7-ФЗ «О некоммерческих организациях»;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F676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13) Федеральный закон от 14 ноября 2002 г. № 161-ФЗ «О государственных и муниципальных унитарных предприятиях»;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14) 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15) Федеральный закон Российской Федерации от 07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16) Указ Президента Российской Федерации от 13 апреля 2010 № 460 «О Национальной стратегии противодействия коррупции и Национальном плане противодействия коррупции на 2010 – 2011 годы»;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17) Указ Президента Российской Федерации от 08 июля 2013 № 613 «Вопросы противодействия коррупции»;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18) Указ Президента Российской Федерации от 2 июля 2006 г. № 773 «Вопросы взаимодействия и координации </w:t>
      </w:r>
      <w:proofErr w:type="gramStart"/>
      <w:r w:rsidRPr="002F676A">
        <w:t>деятельности органов исполнительной власти субъектов Российской Федерации</w:t>
      </w:r>
      <w:proofErr w:type="gramEnd"/>
      <w:r w:rsidRPr="002F676A">
        <w:t xml:space="preserve"> и территориальных органов федеральных органов исполнительной власти»; 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19) 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20) Постановление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21) 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 </w:t>
      </w:r>
    </w:p>
    <w:p w:rsidR="002F676A" w:rsidRPr="002F676A" w:rsidRDefault="002F676A" w:rsidP="00E43EC0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22) Постановление Правительства Российской Федерации от 28.11.2013 № 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</w:t>
      </w:r>
    </w:p>
    <w:p w:rsidR="002F676A" w:rsidRPr="002F676A" w:rsidRDefault="002F676A" w:rsidP="00E43EC0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23) П</w:t>
      </w:r>
      <w:r w:rsidRPr="002F676A">
        <w:rPr>
          <w:rStyle w:val="13"/>
          <w:rFonts w:ascii="Times New Roman" w:hAnsi="Times New Roman" w:cs="Times New Roman"/>
          <w:sz w:val="24"/>
          <w:szCs w:val="24"/>
        </w:rPr>
        <w:t xml:space="preserve">остановление Правительства </w:t>
      </w:r>
      <w:r w:rsidRPr="002F676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F676A">
        <w:rPr>
          <w:rStyle w:val="13"/>
          <w:rFonts w:ascii="Times New Roman" w:hAnsi="Times New Roman" w:cs="Times New Roman"/>
          <w:sz w:val="24"/>
          <w:szCs w:val="24"/>
        </w:rPr>
        <w:t xml:space="preserve">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обоснования»;</w:t>
      </w:r>
    </w:p>
    <w:p w:rsidR="002F676A" w:rsidRPr="002F676A" w:rsidRDefault="002F676A" w:rsidP="00E43EC0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2F676A">
        <w:rPr>
          <w:rStyle w:val="13"/>
          <w:rFonts w:ascii="Times New Roman" w:hAnsi="Times New Roman" w:cs="Times New Roman"/>
          <w:sz w:val="24"/>
          <w:szCs w:val="24"/>
        </w:rPr>
        <w:t xml:space="preserve">24) Постановление Правительства </w:t>
      </w:r>
      <w:r w:rsidRPr="002F676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F676A">
        <w:rPr>
          <w:rStyle w:val="13"/>
          <w:rFonts w:ascii="Times New Roman" w:hAnsi="Times New Roman" w:cs="Times New Roman"/>
          <w:sz w:val="24"/>
          <w:szCs w:val="24"/>
        </w:rPr>
        <w:t xml:space="preserve">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услуг»; </w:t>
      </w:r>
    </w:p>
    <w:p w:rsidR="002F676A" w:rsidRPr="002F676A" w:rsidRDefault="002F676A" w:rsidP="00E43EC0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25) Постановление Правительства Российской Федерации от 29.10.2015 № 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нужд»;</w:t>
      </w:r>
    </w:p>
    <w:p w:rsidR="002F676A" w:rsidRPr="002F676A" w:rsidRDefault="002F676A" w:rsidP="00E43EC0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26) Постановление Правительства Российской Федерации от 23.12.2015 № 1414 «О порядке функционирования единой информационной системы в сфере закупок»;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27) Постановление Правительства Российской Федерации от 27.10.2015 № 1148 «О порядке ведения реестра жалоб, плановых и внеплановых проверок, принятых по ним решений и выданных предписаний» (вместе с «Правилами ведения реестра жалоб, плановых и внеплановых проверок, принятых по ним решений и выданных предписаний»);</w:t>
      </w:r>
    </w:p>
    <w:p w:rsidR="002F676A" w:rsidRPr="002F676A" w:rsidRDefault="002F676A" w:rsidP="00E43EC0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28) Приказ Минфина России от 29 июля 1998 г. № 34н «Об утверждении Положения по ведению бухгалтерского учета и бухгалтерской отчетности в Российской Федерации»;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lastRenderedPageBreak/>
        <w:t xml:space="preserve">29) Приказ Минфина России от 31 октября 2000 г. № 94н «Об утверждении </w:t>
      </w:r>
      <w:proofErr w:type="gramStart"/>
      <w:r w:rsidRPr="002F676A">
        <w:rPr>
          <w:rFonts w:ascii="Times New Roman" w:hAnsi="Times New Roman" w:cs="Times New Roman"/>
        </w:rPr>
        <w:t>плана счетов бухгалтерского учета финансово-хозяйственной деятельности организаций</w:t>
      </w:r>
      <w:proofErr w:type="gramEnd"/>
      <w:r w:rsidRPr="002F676A">
        <w:rPr>
          <w:rFonts w:ascii="Times New Roman" w:hAnsi="Times New Roman" w:cs="Times New Roman"/>
        </w:rPr>
        <w:t xml:space="preserve"> и Инструкций по его применению»;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30) Приказы Минфина России об утверждении положений по бухгалтерскому учету;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31) Формы бухгалтерской отчетности организаций, утвержденные приказом Минфина России от 02 июля 2010 г. № 66н;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32)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 мая 2003 г. №» 44н;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33) Типовые рекомендации по организации бухгалтерского учета для субъектов малого предпринимательства, утвержденные приказом Минфина России от 21 декабря 1998 г. № 64н;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34) Закон Республики Тыва от 24.12.2013 № 2308 ВХ-1 «О регулировании отдельных вопросов контрактной системы в сфере закупок товаров, работ, услуг для обеспечения государственных нужд Республики Тыва»;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35) Указ Председателя Правительства Республики Тыва от 11.05.2011 № 70 «О Кодексе этики и поведения государственных гражданских служащих Республики Тыва»;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2F676A">
        <w:rPr>
          <w:rFonts w:ascii="Times New Roman" w:hAnsi="Times New Roman" w:cs="Times New Roman"/>
        </w:rPr>
        <w:t>36) Указ Председателя Правительства Республики Тыва от 30.12.2009 № 320 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поведению»;</w:t>
      </w:r>
      <w:proofErr w:type="gramEnd"/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37) Постановление Правительства Республики Тыва от 29.03.2017 № 122 «Об утверждении Порядка взаимодействия заказчиков и Министерства Республики Тыва по регулированию контрактной системы в сфере закупок при определении поставщиков (подрядчиков, исполнителей)»;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38) Постановление Правительства Республики Тыва от 21.01.2016 № 11 «О Порядке формирования, утверждения и ведения планов закупок товаров, работ, услуг для обеспечения нужд Республики Тыва, а также о Требованиях к форме планов закупок товаров, работ, услуг для обеспечения нужд Республики Тыва»;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>39) Постановление Правительства Республики Тыва от 21.01.2016 № 12 «О Порядке формирования, утверждения и ведения плана-графика закупок товаров, работ, услуг для обеспечения нужд Республики Тыва, а также о Требованиях к форме плана-графика закупок товаров, работ, услуг для обеспечения нужд Республики Тыва»;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40) Постановление Правительства Республики Тыва от 15.05.2007 № 605 «Об утверждении Положения о Службе по финансово-бюджетному надзору Республики Тыва и ее структуры»;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F676A">
        <w:rPr>
          <w:rFonts w:ascii="Times New Roman" w:hAnsi="Times New Roman" w:cs="Times New Roman"/>
          <w:sz w:val="24"/>
          <w:szCs w:val="24"/>
        </w:rPr>
        <w:t xml:space="preserve">41) Постановление Правительства Республики Тыва от 20.02.2014 № 59 </w:t>
      </w:r>
      <w:r w:rsidRPr="002F676A">
        <w:rPr>
          <w:rFonts w:ascii="Times New Roman" w:eastAsia="BatangChe" w:hAnsi="Times New Roman" w:cs="Times New Roman"/>
          <w:sz w:val="24"/>
          <w:szCs w:val="24"/>
        </w:rPr>
        <w:t>«</w:t>
      </w:r>
      <w:r w:rsidRPr="002F676A">
        <w:rPr>
          <w:rFonts w:ascii="Times New Roman" w:hAnsi="Times New Roman" w:cs="Times New Roman"/>
          <w:sz w:val="24"/>
          <w:szCs w:val="24"/>
        </w:rPr>
        <w:t>Об уполномоченном органе исполнительной власти Республики Тыва на осуществление контроля в сфере закупок товаров, работ, услуг для обеспечения государственных нужд Республики Тыва»;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42) Постановление Правительства Республики Тыва от 24.09.2014 № 442 «О Порядке осуществления Службой по финансово-бюджетному надзору Республики Тыва полномочий по контролю в финансово-бюджетной сфере»;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43) Приказ Службы по финансово-бюджетному надзору Республики Тыва от 21.09.2015 г. № 180 «Об утверждении Административного регламента исполнения Службой по финансово-бюджетному надзору Республики Тыва государственной функции по контролю в финансово-бюджетной сфере»;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44) Положение об управлении административно-контрольной деятельности;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45) Положение об отделе правового, кадрового и документационного обеспечения.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46) Положение об отделе финансово-экономического и информационного обеспечения.</w:t>
      </w:r>
    </w:p>
    <w:p w:rsidR="009E31F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E31FA">
        <w:rPr>
          <w:rFonts w:ascii="Times New Roman" w:hAnsi="Times New Roman" w:cs="Times New Roman"/>
          <w:b/>
        </w:rPr>
        <w:t>Иные профессиональные знания</w:t>
      </w:r>
      <w:r w:rsidR="009E31FA">
        <w:rPr>
          <w:rFonts w:ascii="Times New Roman" w:hAnsi="Times New Roman" w:cs="Times New Roman"/>
        </w:rPr>
        <w:t>: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1) служебный распорядок, правила деловой этики, порядок работы со служебной информацией, основы делопроизводства;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2) основные функции и структура Службы по финансово-бюджетному надзору Республики Тыва как органа исполнительной власти Республики Тыва;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3) основные задачи и полномочия органа исполнительной власти Республики Тыва в финансово-бюджетной сфере; </w:t>
      </w:r>
    </w:p>
    <w:p w:rsidR="002F676A" w:rsidRPr="002F676A" w:rsidRDefault="002F676A" w:rsidP="00E43EC0">
      <w:pPr>
        <w:pStyle w:val="12"/>
        <w:tabs>
          <w:tab w:val="left" w:pos="0"/>
        </w:tabs>
        <w:ind w:left="0"/>
        <w:contextualSpacing/>
        <w:mirrorIndents/>
        <w:rPr>
          <w:rFonts w:ascii="Times New Roman" w:eastAsia="TimesNewRomanPSMT" w:hAnsi="Times New Roman"/>
          <w:szCs w:val="24"/>
        </w:rPr>
      </w:pPr>
      <w:r w:rsidRPr="002F676A">
        <w:rPr>
          <w:rFonts w:ascii="Times New Roman" w:eastAsia="TimesNewRomanPSMT" w:hAnsi="Times New Roman"/>
          <w:szCs w:val="24"/>
        </w:rPr>
        <w:t>4) методы управления аппаратом государственного органа;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5) рассмотрение обращений граждан и юридических лиц, подведомственных учреждений и территориальных органов, органов государственной власти, органов местного самоуправления;</w:t>
      </w:r>
    </w:p>
    <w:p w:rsidR="002F676A" w:rsidRPr="002F676A" w:rsidRDefault="002F676A" w:rsidP="00E43EC0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2F676A">
        <w:rPr>
          <w:rFonts w:ascii="Times New Roman" w:hAnsi="Times New Roman"/>
          <w:color w:val="000000"/>
          <w:szCs w:val="24"/>
        </w:rPr>
        <w:lastRenderedPageBreak/>
        <w:t>6) требования законодательства Российской Федерации в области персональных данных и их защиты;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7) </w:t>
      </w:r>
      <w:r w:rsidRPr="002F676A">
        <w:rPr>
          <w:rFonts w:ascii="Times New Roman" w:hAnsi="Times New Roman" w:cs="Times New Roman"/>
          <w:color w:val="000000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электронного документооборота,</w:t>
      </w:r>
      <w:r w:rsidRPr="002F676A">
        <w:rPr>
          <w:rFonts w:ascii="Times New Roman" w:hAnsi="Times New Roman" w:cs="Times New Roman"/>
        </w:rPr>
        <w:t xml:space="preserve"> общие вопросы в области обеспечения информационной безопасности;</w:t>
      </w:r>
    </w:p>
    <w:p w:rsidR="002F676A" w:rsidRPr="002F676A" w:rsidRDefault="002F676A" w:rsidP="00E43EC0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2F676A">
        <w:rPr>
          <w:rFonts w:ascii="Times New Roman" w:hAnsi="Times New Roman"/>
          <w:color w:val="000000"/>
          <w:szCs w:val="24"/>
        </w:rPr>
        <w:t>8) правила антикоррупционного поведения, понимание своей ответственности перед обществом и государством;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9) знание основ подготовки, переподготовки и повышения квалификации специалистов; 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10) понятие правовых, организационных и финансово-экономических основ государственной гражданской службы Российской Федерации; 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676A">
        <w:rPr>
          <w:rFonts w:ascii="Times New Roman" w:eastAsia="TimesNewRomanPSMT" w:hAnsi="Times New Roman" w:cs="Times New Roman"/>
          <w:sz w:val="24"/>
          <w:szCs w:val="24"/>
        </w:rPr>
        <w:t>11)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12) правила и нормы охраны труда, техники безопасности и противопожарной защиты;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13) основные принципы управления и распоряжения имуществом органов исполнительной власти Республики Тыва и подведомственных им организаций; 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14) порядок ведения административного производства по делам об административных правонарушениях;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15) основные направления и приоритеты финансово-бюджетной политики;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16) организация и функционирование бюджетной системы Российской Федерации; 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17) основы бюджетного процесса и межбюджетных отношений в Российской Федерации;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18) особенности бюджетных полномочий участников бюджетного процесса;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F676A">
        <w:rPr>
          <w:rFonts w:ascii="Times New Roman" w:eastAsia="TimesNewRomanPSMT" w:hAnsi="Times New Roman" w:cs="Times New Roman"/>
          <w:color w:val="000000"/>
          <w:sz w:val="24"/>
          <w:szCs w:val="24"/>
        </w:rPr>
        <w:t>19) правовое положение субъектов бюджетных правоотношений;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F676A">
        <w:rPr>
          <w:rFonts w:ascii="Times New Roman" w:eastAsia="TimesNewRomanPSMT" w:hAnsi="Times New Roman" w:cs="Times New Roman"/>
          <w:color w:val="000000"/>
          <w:sz w:val="24"/>
          <w:szCs w:val="24"/>
        </w:rPr>
        <w:t>20) порядок предоставления межбюджетных трансфертов, субсидий учреждениям и юридическим лицам, бюджетных инвестиций;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F67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21) </w:t>
      </w:r>
      <w:r w:rsidRPr="002F676A">
        <w:rPr>
          <w:rFonts w:ascii="Times New Roman" w:hAnsi="Times New Roman" w:cs="Times New Roman"/>
          <w:sz w:val="24"/>
          <w:szCs w:val="24"/>
        </w:rPr>
        <w:t>порядок утверждения и критерии государственных программ, механизм оценки эффективности их реализации;</w:t>
      </w:r>
    </w:p>
    <w:p w:rsidR="002F676A" w:rsidRPr="002F676A" w:rsidRDefault="002F676A" w:rsidP="00E43EC0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22) система регулирования бухгалтерского учета (принципы, иерархия нормативных правовых актов, субъекты и их функции);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23) </w:t>
      </w:r>
      <w:r w:rsidRPr="002F676A">
        <w:rPr>
          <w:rFonts w:ascii="Times New Roman" w:eastAsia="TimesNewRomanPSMT" w:hAnsi="Times New Roman" w:cs="Times New Roman"/>
          <w:color w:val="000000"/>
        </w:rPr>
        <w:t>порядок ведения бухгалтерского учета в государственных учреждениях и иных организациях;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F676A">
        <w:rPr>
          <w:rFonts w:ascii="Times New Roman" w:eastAsia="TimesNewRomanPSMT" w:hAnsi="Times New Roman" w:cs="Times New Roman"/>
          <w:color w:val="000000"/>
          <w:sz w:val="24"/>
          <w:szCs w:val="24"/>
        </w:rPr>
        <w:t>24) полномочия органов государственного (муниципального) финансового контроля;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F676A">
        <w:rPr>
          <w:rFonts w:ascii="Times New Roman" w:eastAsia="TimesNewRomanPSMT" w:hAnsi="Times New Roman" w:cs="Times New Roman"/>
          <w:color w:val="000000"/>
          <w:sz w:val="24"/>
          <w:szCs w:val="24"/>
        </w:rPr>
        <w:t>25) методы государственного финансового контроля;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F676A">
        <w:rPr>
          <w:rFonts w:ascii="Times New Roman" w:eastAsia="TimesNewRomanPSMT" w:hAnsi="Times New Roman" w:cs="Times New Roman"/>
          <w:color w:val="000000"/>
          <w:sz w:val="24"/>
          <w:szCs w:val="24"/>
        </w:rPr>
        <w:t>26) виды контрольных мероприятий, виды и способы контрольных действий;</w:t>
      </w:r>
    </w:p>
    <w:p w:rsidR="002F676A" w:rsidRPr="002F676A" w:rsidRDefault="002F676A" w:rsidP="00E43EC0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F676A">
        <w:rPr>
          <w:rFonts w:ascii="Times New Roman" w:eastAsia="TimesNewRomanPSMT" w:hAnsi="Times New Roman" w:cs="Times New Roman"/>
          <w:color w:val="000000"/>
          <w:sz w:val="24"/>
          <w:szCs w:val="24"/>
        </w:rPr>
        <w:t>27) виды бюджетных нарушений и бюджетные меры принуждения, применяемые за их совершение;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28) основы государственного регулирования отношений в области формирования, размещения и выполнения закупок товаров, работ, услуг для обеспечения государственных и муниципальных нужд;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29) инструменты и методы математического, экономического, финансового, статистического анализа, финансового менеджмента;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30) методы стратегического управления, планирования и прогнозирования; 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31) </w:t>
      </w:r>
      <w:r w:rsidRPr="002F676A">
        <w:rPr>
          <w:rFonts w:ascii="Times New Roman" w:hAnsi="Times New Roman" w:cs="Times New Roman"/>
          <w:color w:val="000000"/>
        </w:rPr>
        <w:t xml:space="preserve">организация взаимодействия с правоохранительными и иными органами и организациями </w:t>
      </w:r>
      <w:r w:rsidRPr="002F676A">
        <w:rPr>
          <w:rFonts w:ascii="Times New Roman" w:hAnsi="Times New Roman" w:cs="Times New Roman"/>
        </w:rPr>
        <w:t>по вопросам полномочий Службы по финансово-бюджетному надзору Республики Тыва;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  <w:color w:val="000000"/>
        </w:rPr>
        <w:t xml:space="preserve">32) </w:t>
      </w:r>
      <w:r w:rsidRPr="002F676A">
        <w:rPr>
          <w:rFonts w:ascii="Times New Roman" w:hAnsi="Times New Roman" w:cs="Times New Roman"/>
        </w:rPr>
        <w:t xml:space="preserve">основные направления и приоритеты государственной политики в сфере мобилизационной подготовки и мобилизации. </w:t>
      </w:r>
    </w:p>
    <w:p w:rsidR="002F676A" w:rsidRPr="009E31FA" w:rsidRDefault="009E31F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2F676A" w:rsidRPr="009E31FA">
        <w:rPr>
          <w:rFonts w:ascii="Times New Roman" w:hAnsi="Times New Roman" w:cs="Times New Roman"/>
          <w:b/>
        </w:rPr>
        <w:t>рофессиональны</w:t>
      </w:r>
      <w:r>
        <w:rPr>
          <w:rFonts w:ascii="Times New Roman" w:hAnsi="Times New Roman" w:cs="Times New Roman"/>
          <w:b/>
        </w:rPr>
        <w:t>е</w:t>
      </w:r>
      <w:r w:rsidR="002F676A" w:rsidRPr="009E31FA">
        <w:rPr>
          <w:rFonts w:ascii="Times New Roman" w:hAnsi="Times New Roman" w:cs="Times New Roman"/>
          <w:b/>
        </w:rPr>
        <w:t xml:space="preserve"> умения:  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1) планирование контрольной деятельности Службы, в том числе формирование планов контрольных мероприятий;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2) обеспечение исполнения плана контрольных мероприятий, внеплановых контрольных мероприятий по поручениям руководства;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3) разработка ключевых показателей эффективности управления;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4) обеспечение достижения ключевых показателей эффективности управления; 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5) организация и осуществление контрольных мероприятий в установленной сфере деятельности;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6) реализация материалов контрольных мероприятий в соответствии с установленным порядком Службы;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7) </w:t>
      </w:r>
      <w:r w:rsidRPr="002F676A">
        <w:rPr>
          <w:rFonts w:ascii="Times New Roman" w:eastAsia="Calibri" w:hAnsi="Times New Roman" w:cs="Times New Roman"/>
        </w:rPr>
        <w:t>осуществление производства по делам об административных правонарушениях;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2F676A">
        <w:rPr>
          <w:rFonts w:ascii="Times New Roman" w:eastAsia="Calibri" w:hAnsi="Times New Roman" w:cs="Times New Roman"/>
        </w:rPr>
        <w:t xml:space="preserve">8) составление справок, актов, заключений, </w:t>
      </w:r>
      <w:r w:rsidRPr="002F676A">
        <w:rPr>
          <w:rFonts w:ascii="Times New Roman" w:eastAsia="TimesNewRomanPSMT" w:hAnsi="Times New Roman" w:cs="Times New Roman"/>
        </w:rPr>
        <w:t>представлений и предписаний Службы, уведомлений Службы о применении бюджетных мер принуждения, информационных писем;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2F676A">
        <w:rPr>
          <w:rFonts w:ascii="Times New Roman" w:eastAsia="TimesNewRomanPSMT" w:hAnsi="Times New Roman" w:cs="Times New Roman"/>
        </w:rPr>
        <w:lastRenderedPageBreak/>
        <w:t xml:space="preserve">9) подготовка предложений по совершенствованию контрольной деятельности Службы, по вопросам целевого и эффективного использования бюджетных средств Республики Тыва; 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10) </w:t>
      </w:r>
      <w:r w:rsidRPr="002F676A">
        <w:rPr>
          <w:rFonts w:ascii="Times New Roman" w:eastAsia="TimesNewRomanPSMT" w:hAnsi="Times New Roman" w:cs="Times New Roman"/>
        </w:rPr>
        <w:t>подготовка аналитических материалов, проектов внутренних нормативных документов Службы, методических рекомендаций по вопросам деятельности Службы;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11) разработка, рассмотрение и согласование проектов нормативных правовых актов и других документов;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12) владение методами математического, экономического, финансового, статистического анализа, финансового менеджмента, умение анализировать и обобщать информацию для использования в работе и для дальнейшего направления соответствующим органам, должностным лицам;</w:t>
      </w:r>
    </w:p>
    <w:p w:rsidR="002F676A" w:rsidRPr="002F676A" w:rsidRDefault="002F676A" w:rsidP="00E43EC0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2F676A">
        <w:rPr>
          <w:rFonts w:ascii="Times New Roman" w:hAnsi="Times New Roman"/>
          <w:szCs w:val="24"/>
          <w:lang w:val="ru-RU"/>
        </w:rPr>
        <w:t>13</w:t>
      </w:r>
      <w:r w:rsidRPr="002F676A">
        <w:rPr>
          <w:rFonts w:ascii="Times New Roman" w:hAnsi="Times New Roman"/>
          <w:szCs w:val="24"/>
        </w:rPr>
        <w:t>) владе</w:t>
      </w:r>
      <w:r w:rsidRPr="002F676A">
        <w:rPr>
          <w:rFonts w:ascii="Times New Roman" w:hAnsi="Times New Roman"/>
          <w:szCs w:val="24"/>
          <w:lang w:val="ru-RU"/>
        </w:rPr>
        <w:t>ние</w:t>
      </w:r>
      <w:r w:rsidRPr="002F676A">
        <w:rPr>
          <w:rFonts w:ascii="Times New Roman" w:hAnsi="Times New Roman"/>
          <w:szCs w:val="24"/>
        </w:rPr>
        <w:t xml:space="preserve"> методикой подготовки проектов текстов официальных документов, заключений, аналитических, справочных и информационных материалов; 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14) работа с различными источниками статистической и справочной информации, в том числе с общедоступными информационными системами;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F676A">
        <w:rPr>
          <w:rFonts w:ascii="Times New Roman" w:eastAsia="Calibri" w:hAnsi="Times New Roman" w:cs="Times New Roman"/>
        </w:rPr>
        <w:t>15) работа со справочными правовыми системами на профессиональном уровне;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F676A">
        <w:rPr>
          <w:rFonts w:ascii="Times New Roman" w:eastAsia="Calibri" w:hAnsi="Times New Roman" w:cs="Times New Roman"/>
        </w:rPr>
        <w:t>16) умение работать с автоматизированными системами ведения бухгалтерского учета;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F676A">
        <w:rPr>
          <w:rFonts w:ascii="Times New Roman" w:eastAsia="Calibri" w:hAnsi="Times New Roman" w:cs="Times New Roman"/>
        </w:rPr>
        <w:t>17) умение работать с базами данных</w:t>
      </w:r>
      <w:r w:rsidRPr="002F676A">
        <w:rPr>
          <w:rFonts w:ascii="Times New Roman" w:hAnsi="Times New Roman" w:cs="Times New Roman"/>
        </w:rPr>
        <w:t>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18) организация мероприятий мобилизационной подготовки;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19) разработка плана и плана-графика закупок товаров, работ, услуг и вносить в них изменения; 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20) разработка конкурсной документации, документации об аукционе, иной документации в соответствии с требованиями законодательств;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21) работа в единой информационной системе закупок;</w:t>
      </w:r>
    </w:p>
    <w:p w:rsidR="002F676A" w:rsidRPr="002F676A" w:rsidRDefault="002F676A" w:rsidP="00E43EC0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22) ведение заседания комиссии по проведению закупки, составление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2F676A" w:rsidRPr="002F676A" w:rsidRDefault="002F676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23) составление отчетной документации, содержащей информацию об исполнении контракта, а также об изменении контракта или о его расторжении.</w:t>
      </w:r>
    </w:p>
    <w:p w:rsidR="002F676A" w:rsidRPr="009E31FA" w:rsidRDefault="009E31F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9E31FA">
        <w:rPr>
          <w:rFonts w:ascii="Times New Roman" w:hAnsi="Times New Roman" w:cs="Times New Roman"/>
          <w:b/>
        </w:rPr>
        <w:t>Ф</w:t>
      </w:r>
      <w:r w:rsidR="002F676A" w:rsidRPr="009E31FA">
        <w:rPr>
          <w:rFonts w:ascii="Times New Roman" w:hAnsi="Times New Roman" w:cs="Times New Roman"/>
          <w:b/>
        </w:rPr>
        <w:t>ункциональны</w:t>
      </w:r>
      <w:r w:rsidRPr="009E31FA">
        <w:rPr>
          <w:rFonts w:ascii="Times New Roman" w:hAnsi="Times New Roman" w:cs="Times New Roman"/>
          <w:b/>
        </w:rPr>
        <w:t>е</w:t>
      </w:r>
      <w:r w:rsidR="002F676A" w:rsidRPr="009E31FA">
        <w:rPr>
          <w:rFonts w:ascii="Times New Roman" w:hAnsi="Times New Roman" w:cs="Times New Roman"/>
          <w:b/>
        </w:rPr>
        <w:t xml:space="preserve"> знания: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1) понятие проекта нормативного правового акта, инструменты и этапы его разработки;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2) понятие официального отзыва на проекты нормативных правовых актов: этапы, ключевые принципы и технологии разработки;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3) принципы, методы управления, планирования, прогнозирования, анализа;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4) принципы, методы, технологии и механизмы осуществления контроля (надзора);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rPr>
          <w:rFonts w:eastAsia="TimesNewRomanPSMT"/>
        </w:rPr>
        <w:t>5) методы осуществления контрольной деятельности;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6) процедура организации и порядок проведения проверок;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7) меры, принимаемые по результатам проверки, реализация материалов проверок;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rPr>
          <w:rFonts w:eastAsia="TimesNewRomanPSMT"/>
        </w:rPr>
        <w:t>8) порядок возбуждения дела об административном правонарушении;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9) понятие, процедура рассмотрения обращений граждан;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10) система взаимодействия в рамках внутриведомственного и межведомственного электронного документооборота;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11) порядок ведения дел в судах различной инстанции;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12) принятие мер по противодействию коррупции, предотвращению конфликта интересов;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 xml:space="preserve">13) порядок, требования, этапы и принципы разработки и применения административного регламента;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14) порядок планирования и обоснования закупок товаров, работ, услуг для обеспечения государственных и муниципальных нужд;</w:t>
      </w:r>
    </w:p>
    <w:p w:rsidR="002F676A" w:rsidRPr="002F676A" w:rsidRDefault="002F676A" w:rsidP="00E43E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F676A">
        <w:rPr>
          <w:rFonts w:ascii="Times New Roman" w:hAnsi="Times New Roman" w:cs="Times New Roman"/>
        </w:rPr>
        <w:t>15) порядок осуществления закупок товаров, работ, услуг для обеспечения государственных и муниципальных нужд;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16) основные права и обязанности государственного заказчика, исполнителя;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17) порядок и сроки проведения процедур определения поставщика (подрядчика, исполнителя);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18) знание общих вопросов обеспечения информационной безопасности.</w:t>
      </w:r>
    </w:p>
    <w:p w:rsidR="002F676A" w:rsidRPr="009E31FA" w:rsidRDefault="009E31FA" w:rsidP="00E43EC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9E31FA">
        <w:rPr>
          <w:rFonts w:ascii="Times New Roman" w:hAnsi="Times New Roman" w:cs="Times New Roman"/>
          <w:b/>
        </w:rPr>
        <w:t>Ф</w:t>
      </w:r>
      <w:r w:rsidR="002F676A" w:rsidRPr="009E31FA">
        <w:rPr>
          <w:rFonts w:ascii="Times New Roman" w:hAnsi="Times New Roman" w:cs="Times New Roman"/>
          <w:b/>
        </w:rPr>
        <w:t>ункциональны</w:t>
      </w:r>
      <w:r w:rsidRPr="009E31FA">
        <w:rPr>
          <w:rFonts w:ascii="Times New Roman" w:hAnsi="Times New Roman" w:cs="Times New Roman"/>
          <w:b/>
        </w:rPr>
        <w:t>е</w:t>
      </w:r>
      <w:r w:rsidR="002F676A" w:rsidRPr="009E31FA">
        <w:rPr>
          <w:rFonts w:ascii="Times New Roman" w:hAnsi="Times New Roman" w:cs="Times New Roman"/>
          <w:b/>
        </w:rPr>
        <w:t xml:space="preserve"> умения: 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1) разработка, рассмотрение и согласование проектов нормативных правовых актов, справок, актов, представлений, предписаний и других документов;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lastRenderedPageBreak/>
        <w:t xml:space="preserve">2) подготовка официальных отзывов на проекты нормативных правовых актов;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3) разработка и подготовка методик, методических рекомендаций, разъяснений, аналитических, информационных и других материалов;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4) организация и проведение мониторинга применения законодательства;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5) аттестация, прием квалификационных экзаменов;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6) рассмотрение запросов, ходатайств, уведомлений, жалоб; </w:t>
      </w:r>
    </w:p>
    <w:p w:rsidR="002F676A" w:rsidRPr="002F676A" w:rsidRDefault="002F676A" w:rsidP="00E43EC0">
      <w:pPr>
        <w:pStyle w:val="Default"/>
        <w:contextualSpacing/>
        <w:mirrorIndents/>
        <w:jc w:val="both"/>
        <w:rPr>
          <w:rFonts w:eastAsia="Calibri"/>
        </w:rPr>
      </w:pPr>
      <w:r w:rsidRPr="002F676A">
        <w:t xml:space="preserve">7) </w:t>
      </w:r>
      <w:r w:rsidRPr="002F676A">
        <w:rPr>
          <w:rFonts w:eastAsia="Calibri"/>
        </w:rPr>
        <w:t>представление интересов государственного органа в судах;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8) проведение плановых и внеплановых контрольных мероприятий;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9) осуществление контроля реализации административных процедур, а также контроля исполнения решений и других распорядительных документов;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 xml:space="preserve">10) обеспечение контроля по приему, учету, обработке корреспонденции, комплектованию, хранению, учету и использованию архивных документов, участию в составлении номенклатуры дел; </w:t>
      </w:r>
    </w:p>
    <w:p w:rsidR="002F676A" w:rsidRPr="002F676A" w:rsidRDefault="002F676A" w:rsidP="00E43EC0">
      <w:pPr>
        <w:pStyle w:val="Default"/>
        <w:contextualSpacing/>
        <w:mirrorIndents/>
        <w:jc w:val="both"/>
      </w:pPr>
      <w:r w:rsidRPr="002F676A">
        <w:t>11) обеспечение информационной безопасности и защиты информации, в том числе конфиденциальной и государственной тайны, в Службе.</w:t>
      </w:r>
    </w:p>
    <w:p w:rsidR="001948CA" w:rsidRDefault="001948CA" w:rsidP="00E43EC0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sectPr w:rsidR="001948CA" w:rsidSect="00905D9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15"/>
    <w:multiLevelType w:val="multilevel"/>
    <w:tmpl w:val="722ED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8548AC"/>
    <w:multiLevelType w:val="hybridMultilevel"/>
    <w:tmpl w:val="74A0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419D4"/>
    <w:multiLevelType w:val="multilevel"/>
    <w:tmpl w:val="094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E4CBA"/>
    <w:multiLevelType w:val="hybridMultilevel"/>
    <w:tmpl w:val="B354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C7B3C"/>
    <w:multiLevelType w:val="hybridMultilevel"/>
    <w:tmpl w:val="4C00252A"/>
    <w:lvl w:ilvl="0" w:tplc="C786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2F2C62"/>
    <w:multiLevelType w:val="hybridMultilevel"/>
    <w:tmpl w:val="B6E27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10FAF"/>
    <w:multiLevelType w:val="hybridMultilevel"/>
    <w:tmpl w:val="E3B8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B"/>
    <w:rsid w:val="00037D75"/>
    <w:rsid w:val="00107251"/>
    <w:rsid w:val="00126CBB"/>
    <w:rsid w:val="00153D06"/>
    <w:rsid w:val="00157084"/>
    <w:rsid w:val="0018194C"/>
    <w:rsid w:val="00191292"/>
    <w:rsid w:val="001948CA"/>
    <w:rsid w:val="001B1BA2"/>
    <w:rsid w:val="001E7AB4"/>
    <w:rsid w:val="001F3787"/>
    <w:rsid w:val="002F676A"/>
    <w:rsid w:val="003316A3"/>
    <w:rsid w:val="00395C24"/>
    <w:rsid w:val="003A3C8E"/>
    <w:rsid w:val="004526F3"/>
    <w:rsid w:val="0055762C"/>
    <w:rsid w:val="006121E4"/>
    <w:rsid w:val="0065667A"/>
    <w:rsid w:val="0066002B"/>
    <w:rsid w:val="006B2BF1"/>
    <w:rsid w:val="006C72A6"/>
    <w:rsid w:val="006E75E8"/>
    <w:rsid w:val="007B09FC"/>
    <w:rsid w:val="00885440"/>
    <w:rsid w:val="008A73B0"/>
    <w:rsid w:val="008C6A63"/>
    <w:rsid w:val="008D2C01"/>
    <w:rsid w:val="008D4DAC"/>
    <w:rsid w:val="008F4AB4"/>
    <w:rsid w:val="00905D90"/>
    <w:rsid w:val="009E31FA"/>
    <w:rsid w:val="00A00AB4"/>
    <w:rsid w:val="00A1264A"/>
    <w:rsid w:val="00A22AC3"/>
    <w:rsid w:val="00A60DEB"/>
    <w:rsid w:val="00A94D9F"/>
    <w:rsid w:val="00A94DCD"/>
    <w:rsid w:val="00AE5483"/>
    <w:rsid w:val="00B34DCA"/>
    <w:rsid w:val="00B44815"/>
    <w:rsid w:val="00BC2076"/>
    <w:rsid w:val="00C95D5F"/>
    <w:rsid w:val="00CC7FD1"/>
    <w:rsid w:val="00CD259A"/>
    <w:rsid w:val="00D257E1"/>
    <w:rsid w:val="00D31636"/>
    <w:rsid w:val="00D466F7"/>
    <w:rsid w:val="00DA02B5"/>
    <w:rsid w:val="00E1588D"/>
    <w:rsid w:val="00E34024"/>
    <w:rsid w:val="00E43EC0"/>
    <w:rsid w:val="00F05168"/>
    <w:rsid w:val="00F75C45"/>
    <w:rsid w:val="00F94E71"/>
    <w:rsid w:val="00FA0FE3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777</cp:lastModifiedBy>
  <cp:revision>7</cp:revision>
  <cp:lastPrinted>2018-06-20T04:37:00Z</cp:lastPrinted>
  <dcterms:created xsi:type="dcterms:W3CDTF">2018-06-19T10:19:00Z</dcterms:created>
  <dcterms:modified xsi:type="dcterms:W3CDTF">2018-06-20T04:38:00Z</dcterms:modified>
</cp:coreProperties>
</file>