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6F6" w14:textId="77777777" w:rsidR="003E4EA7" w:rsidRPr="00B530B1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16661E9" w14:textId="4F62F14C" w:rsidR="003E4EA7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B1F6" w14:textId="7DD86B27" w:rsidR="00EC5A05" w:rsidRPr="00B634FC" w:rsidRDefault="00EC5A05" w:rsidP="0097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34FC">
        <w:rPr>
          <w:rFonts w:ascii="Times New Roman" w:hAnsi="Times New Roman" w:cs="Times New Roman"/>
          <w:sz w:val="26"/>
          <w:szCs w:val="26"/>
          <w:lang w:eastAsia="ru-RU"/>
        </w:rPr>
        <w:t xml:space="preserve">Службой, на основании приказа от </w:t>
      </w:r>
      <w:r w:rsidR="000A4E15" w:rsidRPr="00B634FC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B501B" w:rsidRPr="00B634FC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B634FC">
        <w:rPr>
          <w:rFonts w:ascii="Times New Roman" w:hAnsi="Times New Roman" w:cs="Times New Roman"/>
          <w:sz w:val="26"/>
          <w:szCs w:val="26"/>
          <w:lang w:eastAsia="ru-RU"/>
        </w:rPr>
        <w:t xml:space="preserve">.07.2023 № </w:t>
      </w:r>
      <w:r w:rsidR="00B634FC" w:rsidRPr="00B634FC">
        <w:rPr>
          <w:rFonts w:ascii="Times New Roman" w:hAnsi="Times New Roman" w:cs="Times New Roman"/>
          <w:sz w:val="26"/>
          <w:szCs w:val="26"/>
          <w:lang w:eastAsia="ru-RU"/>
        </w:rPr>
        <w:t>50</w:t>
      </w:r>
      <w:r w:rsidRPr="00B634FC">
        <w:rPr>
          <w:rFonts w:ascii="Times New Roman" w:hAnsi="Times New Roman" w:cs="Times New Roman"/>
          <w:sz w:val="26"/>
          <w:szCs w:val="26"/>
          <w:lang w:eastAsia="ru-RU"/>
        </w:rPr>
        <w:t xml:space="preserve"> «О назначении внеплановой выездной проверки»</w:t>
      </w:r>
      <w:r w:rsidR="00077C3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B634FC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с </w:t>
      </w:r>
      <w:r w:rsidR="00B634FC" w:rsidRPr="00B63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 июля по 9 октября </w:t>
      </w:r>
      <w:r w:rsidR="00D72543" w:rsidRPr="00B634FC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г.</w:t>
      </w:r>
      <w:r w:rsidRPr="00B634FC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проведена проверка соблюдения целей, порядка и условий Соглашения от </w:t>
      </w:r>
      <w:r w:rsidR="00B634FC" w:rsidRPr="00B634FC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B634FC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EF3835" w:rsidRPr="00B634FC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B634FC">
        <w:rPr>
          <w:rFonts w:ascii="Times New Roman" w:hAnsi="Times New Roman" w:cs="Times New Roman"/>
          <w:sz w:val="26"/>
          <w:szCs w:val="26"/>
          <w:lang w:eastAsia="ru-RU"/>
        </w:rPr>
        <w:t xml:space="preserve">.2022 № </w:t>
      </w:r>
      <w:r w:rsidR="003A4297" w:rsidRPr="00B634FC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B634FC" w:rsidRPr="00B634FC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B634FC">
        <w:rPr>
          <w:rFonts w:ascii="Times New Roman" w:hAnsi="Times New Roman" w:cs="Times New Roman"/>
          <w:sz w:val="26"/>
          <w:szCs w:val="26"/>
          <w:lang w:eastAsia="ru-RU"/>
        </w:rPr>
        <w:t xml:space="preserve"> о предоставлении горюче-смазочных материалов на обеспечение выполнения муниципальных работ по кормозаготовке на 2022-2023 гг., приобретенных за счет средств субсидии из республиканского бюджета Республики Тыва, </w:t>
      </w:r>
      <w:r w:rsidRPr="00B634FC">
        <w:rPr>
          <w:rFonts w:ascii="Times New Roman" w:hAnsi="Times New Roman" w:cs="Times New Roman"/>
          <w:sz w:val="26"/>
          <w:szCs w:val="26"/>
        </w:rPr>
        <w:t>заключенного между Некоммерческой</w:t>
      </w:r>
      <w:proofErr w:type="gramEnd"/>
      <w:r w:rsidRPr="00B634FC">
        <w:rPr>
          <w:rFonts w:ascii="Times New Roman" w:hAnsi="Times New Roman" w:cs="Times New Roman"/>
          <w:sz w:val="26"/>
          <w:szCs w:val="26"/>
        </w:rPr>
        <w:t xml:space="preserve"> организацией «Фонд развития фермерского бизнеса и сельскохозяйственных кооперативов Республики Тыва» и </w:t>
      </w:r>
      <w:r w:rsidRPr="00B634FC">
        <w:rPr>
          <w:rFonts w:ascii="Times New Roman" w:hAnsi="Times New Roman" w:cs="Times New Roman"/>
          <w:sz w:val="26"/>
          <w:szCs w:val="26"/>
          <w:lang w:eastAsia="ru-RU"/>
        </w:rPr>
        <w:t>администрацией муниципального района «</w:t>
      </w:r>
      <w:proofErr w:type="spellStart"/>
      <w:r w:rsidR="00B634FC" w:rsidRPr="00B634FC">
        <w:rPr>
          <w:rFonts w:ascii="Times New Roman" w:hAnsi="Times New Roman" w:cs="Times New Roman"/>
          <w:sz w:val="26"/>
          <w:szCs w:val="26"/>
          <w:lang w:eastAsia="ru-RU"/>
        </w:rPr>
        <w:t>Чеди-Хольский</w:t>
      </w:r>
      <w:proofErr w:type="spellEnd"/>
      <w:r w:rsidRPr="00B634F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634FC">
        <w:rPr>
          <w:rFonts w:ascii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0A4E15" w:rsidRPr="00B634F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634FC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Тыва (далее – администрация </w:t>
      </w:r>
      <w:proofErr w:type="spellStart"/>
      <w:r w:rsidR="00B634FC" w:rsidRPr="00B634FC">
        <w:rPr>
          <w:rFonts w:ascii="Times New Roman" w:hAnsi="Times New Roman" w:cs="Times New Roman"/>
          <w:sz w:val="26"/>
          <w:szCs w:val="26"/>
          <w:lang w:eastAsia="ru-RU"/>
        </w:rPr>
        <w:t>Чеди-Хольского</w:t>
      </w:r>
      <w:proofErr w:type="spellEnd"/>
      <w:r w:rsidR="00D45936" w:rsidRPr="00B634F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747A6" w:rsidRPr="00B634FC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B634FC">
        <w:rPr>
          <w:rFonts w:ascii="Times New Roman" w:hAnsi="Times New Roman" w:cs="Times New Roman"/>
          <w:sz w:val="26"/>
          <w:szCs w:val="26"/>
          <w:lang w:eastAsia="ru-RU"/>
        </w:rPr>
        <w:t>ожууна</w:t>
      </w:r>
      <w:proofErr w:type="spellEnd"/>
      <w:r w:rsidRPr="00B634FC">
        <w:rPr>
          <w:rFonts w:ascii="Times New Roman" w:hAnsi="Times New Roman" w:cs="Times New Roman"/>
          <w:sz w:val="26"/>
          <w:szCs w:val="26"/>
          <w:lang w:eastAsia="ru-RU"/>
        </w:rPr>
        <w:t xml:space="preserve">), в администрации </w:t>
      </w:r>
      <w:proofErr w:type="spellStart"/>
      <w:r w:rsidR="00B634FC" w:rsidRPr="00B634FC">
        <w:rPr>
          <w:rFonts w:ascii="Times New Roman" w:hAnsi="Times New Roman" w:cs="Times New Roman"/>
          <w:sz w:val="26"/>
          <w:szCs w:val="26"/>
          <w:lang w:eastAsia="ru-RU"/>
        </w:rPr>
        <w:t>Чеди-Хольского</w:t>
      </w:r>
      <w:proofErr w:type="spellEnd"/>
      <w:r w:rsidR="00B634FC" w:rsidRPr="00B634F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634FC" w:rsidRPr="00B634FC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B634F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634FC">
        <w:rPr>
          <w:rFonts w:ascii="Times New Roman" w:hAnsi="Times New Roman" w:cs="Times New Roman"/>
          <w:sz w:val="26"/>
          <w:szCs w:val="26"/>
        </w:rPr>
        <w:t>за 2022 г.</w:t>
      </w:r>
    </w:p>
    <w:p w14:paraId="1CFEA8DD" w14:textId="4DD58A4B" w:rsidR="000A4E15" w:rsidRPr="00995AAC" w:rsidRDefault="00EC5A05" w:rsidP="007075BE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34FC">
        <w:rPr>
          <w:rFonts w:ascii="Times New Roman" w:hAnsi="Times New Roman" w:cs="Times New Roman"/>
          <w:sz w:val="26"/>
          <w:szCs w:val="26"/>
        </w:rPr>
        <w:t xml:space="preserve">Проверкой установлены нарушения требований </w:t>
      </w:r>
      <w:r w:rsidR="007075BE" w:rsidRPr="00B634FC">
        <w:rPr>
          <w:rFonts w:ascii="Times New Roman" w:hAnsi="Times New Roman" w:cs="Times New Roman"/>
          <w:sz w:val="26"/>
          <w:szCs w:val="26"/>
        </w:rPr>
        <w:t>ст.</w:t>
      </w:r>
      <w:r w:rsidR="000A4E15" w:rsidRPr="00B634FC">
        <w:rPr>
          <w:rFonts w:ascii="Times New Roman" w:hAnsi="Times New Roman" w:cs="Times New Roman"/>
          <w:sz w:val="26"/>
          <w:szCs w:val="26"/>
        </w:rPr>
        <w:t xml:space="preserve"> 162 Бюджетного кодекса Российской Федерации, ч. 1 ст. 9 Федерального закона от 06.12.2011 № 402-ФЗ «О бухгалтерском учете», п. 34, 114 </w:t>
      </w:r>
      <w:r w:rsidR="007075BE" w:rsidRPr="00B634FC">
        <w:rPr>
          <w:rFonts w:ascii="Times New Roman" w:hAnsi="Times New Roman" w:cs="Times New Roman"/>
          <w:sz w:val="26"/>
          <w:szCs w:val="26"/>
        </w:rPr>
        <w:t>Инструкции по применению </w:t>
      </w:r>
      <w:hyperlink r:id="rId8" w:anchor="/document/12180849/entry/1000" w:history="1">
        <w:r w:rsidR="007075BE" w:rsidRPr="00B634FC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Единого плана счетов</w:t>
        </w:r>
      </w:hyperlink>
      <w:r w:rsidR="007075BE" w:rsidRPr="00B634FC">
        <w:rPr>
          <w:rFonts w:ascii="Times New Roman" w:hAnsi="Times New Roman" w:cs="Times New Roman"/>
          <w:sz w:val="26"/>
          <w:szCs w:val="26"/>
        </w:rPr>
        <w:t> 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</w:t>
      </w:r>
      <w:r w:rsidR="000A4E15" w:rsidRPr="00B634FC">
        <w:rPr>
          <w:rFonts w:ascii="Times New Roman" w:hAnsi="Times New Roman" w:cs="Times New Roman"/>
          <w:sz w:val="26"/>
          <w:szCs w:val="26"/>
        </w:rPr>
        <w:t>риказ</w:t>
      </w:r>
      <w:r w:rsidR="007075BE" w:rsidRPr="00B634FC">
        <w:rPr>
          <w:rFonts w:ascii="Times New Roman" w:hAnsi="Times New Roman" w:cs="Times New Roman"/>
          <w:sz w:val="26"/>
          <w:szCs w:val="26"/>
        </w:rPr>
        <w:t>ом</w:t>
      </w:r>
      <w:r w:rsidR="000A4E15" w:rsidRPr="00B634FC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</w:t>
      </w:r>
      <w:proofErr w:type="gramEnd"/>
      <w:r w:rsidR="000A4E15" w:rsidRPr="00B634FC">
        <w:rPr>
          <w:rFonts w:ascii="Times New Roman" w:hAnsi="Times New Roman" w:cs="Times New Roman"/>
          <w:sz w:val="26"/>
          <w:szCs w:val="26"/>
        </w:rPr>
        <w:t xml:space="preserve"> 01.12.2010 № 157н, </w:t>
      </w:r>
      <w:r w:rsidR="000A4E15" w:rsidRPr="00995AAC">
        <w:rPr>
          <w:rFonts w:ascii="Times New Roman" w:hAnsi="Times New Roman" w:cs="Times New Roman"/>
          <w:sz w:val="26"/>
          <w:szCs w:val="26"/>
        </w:rPr>
        <w:t xml:space="preserve">п. 1.3 Соглашения от </w:t>
      </w:r>
      <w:r w:rsidR="00B634FC" w:rsidRPr="00995AAC">
        <w:rPr>
          <w:rFonts w:ascii="Times New Roman" w:hAnsi="Times New Roman" w:cs="Times New Roman"/>
          <w:sz w:val="26"/>
          <w:szCs w:val="26"/>
        </w:rPr>
        <w:t>08</w:t>
      </w:r>
      <w:r w:rsidR="000A4E15" w:rsidRPr="00995AAC">
        <w:rPr>
          <w:rFonts w:ascii="Times New Roman" w:hAnsi="Times New Roman" w:cs="Times New Roman"/>
          <w:sz w:val="26"/>
          <w:szCs w:val="26"/>
        </w:rPr>
        <w:t>.0</w:t>
      </w:r>
      <w:r w:rsidR="00EF3835" w:rsidRPr="00995AAC">
        <w:rPr>
          <w:rFonts w:ascii="Times New Roman" w:hAnsi="Times New Roman" w:cs="Times New Roman"/>
          <w:sz w:val="26"/>
          <w:szCs w:val="26"/>
        </w:rPr>
        <w:t>9</w:t>
      </w:r>
      <w:r w:rsidR="000A4E15" w:rsidRPr="00995AAC">
        <w:rPr>
          <w:rFonts w:ascii="Times New Roman" w:hAnsi="Times New Roman" w:cs="Times New Roman"/>
          <w:sz w:val="26"/>
          <w:szCs w:val="26"/>
        </w:rPr>
        <w:t xml:space="preserve">.2022 № </w:t>
      </w:r>
      <w:r w:rsidR="00B634FC" w:rsidRPr="00995AAC">
        <w:rPr>
          <w:rFonts w:ascii="Times New Roman" w:hAnsi="Times New Roman" w:cs="Times New Roman"/>
          <w:sz w:val="26"/>
          <w:szCs w:val="26"/>
        </w:rPr>
        <w:t>1</w:t>
      </w:r>
      <w:r w:rsidR="003A4297" w:rsidRPr="00995AAC">
        <w:rPr>
          <w:rFonts w:ascii="Times New Roman" w:hAnsi="Times New Roman" w:cs="Times New Roman"/>
          <w:sz w:val="26"/>
          <w:szCs w:val="26"/>
        </w:rPr>
        <w:t>1</w:t>
      </w:r>
      <w:r w:rsidR="000A4E15" w:rsidRPr="00995AAC">
        <w:rPr>
          <w:rFonts w:ascii="Times New Roman" w:hAnsi="Times New Roman" w:cs="Times New Roman"/>
          <w:sz w:val="26"/>
          <w:szCs w:val="26"/>
        </w:rPr>
        <w:t>.</w:t>
      </w:r>
    </w:p>
    <w:p w14:paraId="3FD6B517" w14:textId="4478CBEB" w:rsidR="00EC5A05" w:rsidRPr="00B634FC" w:rsidRDefault="007075BE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5AAC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EC5A05" w:rsidRPr="00995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B634FC" w:rsidRPr="00995AA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Чеди-Хольского</w:t>
      </w:r>
      <w:proofErr w:type="spellEnd"/>
      <w:r w:rsidR="00FC5DB5" w:rsidRPr="00995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C5A05" w:rsidRPr="00995AA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EC5A05" w:rsidRPr="00995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A05" w:rsidRPr="00995AAC">
        <w:rPr>
          <w:rFonts w:ascii="Times New Roman" w:hAnsi="Times New Roman" w:cs="Times New Roman"/>
          <w:sz w:val="26"/>
          <w:szCs w:val="26"/>
        </w:rPr>
        <w:t xml:space="preserve"> направлено представление с требованием об устранении нарушени</w:t>
      </w:r>
      <w:r w:rsidR="00CF7B82" w:rsidRPr="00995AAC">
        <w:rPr>
          <w:rFonts w:ascii="Times New Roman" w:hAnsi="Times New Roman" w:cs="Times New Roman"/>
          <w:sz w:val="26"/>
          <w:szCs w:val="26"/>
        </w:rPr>
        <w:t>й</w:t>
      </w:r>
      <w:r w:rsidR="00EC5A05" w:rsidRPr="00995AAC">
        <w:rPr>
          <w:rFonts w:ascii="Times New Roman" w:hAnsi="Times New Roman" w:cs="Times New Roman"/>
          <w:sz w:val="26"/>
          <w:szCs w:val="26"/>
        </w:rPr>
        <w:t xml:space="preserve"> и о принятии мер по устранению причин и условий допущенных нарушений, также направлена информация в Прокуратуру Республики Тыва для принятия мер прокурорского реагирования.</w:t>
      </w:r>
      <w:bookmarkStart w:id="0" w:name="_GoBack"/>
      <w:bookmarkEnd w:id="0"/>
    </w:p>
    <w:p w14:paraId="2AEE0B66" w14:textId="77777777" w:rsidR="00EC5A05" w:rsidRPr="00B634FC" w:rsidRDefault="00EC5A05" w:rsidP="00EC5A05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34FC">
        <w:rPr>
          <w:rFonts w:ascii="Times New Roman" w:hAnsi="Times New Roman" w:cs="Times New Roman"/>
          <w:sz w:val="26"/>
          <w:szCs w:val="26"/>
        </w:rPr>
        <w:t>Срок, установленный для исполнения представления, не истек.</w:t>
      </w:r>
    </w:p>
    <w:p w14:paraId="513B8C09" w14:textId="77777777" w:rsidR="00EC5A05" w:rsidRPr="00AC5B63" w:rsidRDefault="00EC5A05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5A05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AD7F4" w14:textId="77777777" w:rsidR="00194296" w:rsidRDefault="00194296" w:rsidP="00B530B1">
      <w:pPr>
        <w:spacing w:after="0" w:line="240" w:lineRule="auto"/>
      </w:pPr>
      <w:r>
        <w:separator/>
      </w:r>
    </w:p>
  </w:endnote>
  <w:endnote w:type="continuationSeparator" w:id="0">
    <w:p w14:paraId="052F45B8" w14:textId="77777777" w:rsidR="00194296" w:rsidRDefault="00194296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C1E8D" w14:textId="77777777" w:rsidR="00194296" w:rsidRDefault="00194296" w:rsidP="00B530B1">
      <w:pPr>
        <w:spacing w:after="0" w:line="240" w:lineRule="auto"/>
      </w:pPr>
      <w:r>
        <w:separator/>
      </w:r>
    </w:p>
  </w:footnote>
  <w:footnote w:type="continuationSeparator" w:id="0">
    <w:p w14:paraId="6A4E4E9B" w14:textId="77777777" w:rsidR="00194296" w:rsidRDefault="00194296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524AA"/>
    <w:rsid w:val="00077C30"/>
    <w:rsid w:val="000A4E15"/>
    <w:rsid w:val="00194296"/>
    <w:rsid w:val="00284524"/>
    <w:rsid w:val="002F7E52"/>
    <w:rsid w:val="003A4297"/>
    <w:rsid w:val="003E4EA7"/>
    <w:rsid w:val="0048223D"/>
    <w:rsid w:val="00557070"/>
    <w:rsid w:val="00580576"/>
    <w:rsid w:val="005C286D"/>
    <w:rsid w:val="006C21CA"/>
    <w:rsid w:val="006E4A60"/>
    <w:rsid w:val="007075BE"/>
    <w:rsid w:val="007F3241"/>
    <w:rsid w:val="008B2A7A"/>
    <w:rsid w:val="009747A6"/>
    <w:rsid w:val="009764FD"/>
    <w:rsid w:val="00995AAC"/>
    <w:rsid w:val="00A15D79"/>
    <w:rsid w:val="00AC5B63"/>
    <w:rsid w:val="00AE6EC3"/>
    <w:rsid w:val="00B44ABE"/>
    <w:rsid w:val="00B530B1"/>
    <w:rsid w:val="00B634FC"/>
    <w:rsid w:val="00B84B9A"/>
    <w:rsid w:val="00BB4574"/>
    <w:rsid w:val="00C75347"/>
    <w:rsid w:val="00CF7B82"/>
    <w:rsid w:val="00D45936"/>
    <w:rsid w:val="00D72543"/>
    <w:rsid w:val="00DB501B"/>
    <w:rsid w:val="00EC5A05"/>
    <w:rsid w:val="00EF3835"/>
    <w:rsid w:val="00F366A7"/>
    <w:rsid w:val="00F738A2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W-00023</cp:lastModifiedBy>
  <cp:revision>5</cp:revision>
  <cp:lastPrinted>2024-01-11T11:38:00Z</cp:lastPrinted>
  <dcterms:created xsi:type="dcterms:W3CDTF">2024-01-19T04:52:00Z</dcterms:created>
  <dcterms:modified xsi:type="dcterms:W3CDTF">2024-01-19T05:45:00Z</dcterms:modified>
</cp:coreProperties>
</file>